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69" w:rsidRPr="003149B2" w:rsidRDefault="00B15BBF">
      <w:pPr>
        <w:rPr>
          <w:lang w:val="es-ES_tradnl"/>
        </w:rPr>
      </w:pPr>
      <w:r>
        <w:rPr>
          <w:noProof/>
          <w:lang w:val="es-ES"/>
        </w:rPr>
        <w:pict>
          <v:shapetype id="_x0000_t202" coordsize="21600,21600" o:spt="202" path="m,l,21600r21600,l21600,xe">
            <v:stroke joinstyle="miter"/>
            <v:path gradientshapeok="t" o:connecttype="rect"/>
          </v:shapetype>
          <v:shape id="Cuadro de texto 5" o:spid="_x0000_s1026" type="#_x0000_t202" style="position:absolute;margin-left:-62.5pt;margin-top:196.05pt;width:184.5pt;height:11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" filled="f" stroked="f">
            <v:path arrowok="t"/>
            <v:textbox>
              <w:txbxContent>
                <w:p w:rsidR="00925E7E" w:rsidRPr="003D56CE" w:rsidRDefault="00925E7E" w:rsidP="009A1AC4">
                  <w:pPr>
                    <w:jc w:val="center"/>
                    <w:rPr>
                      <w:rFonts w:ascii="Chaparral Pro" w:hAnsi="Chaparral Pro"/>
                      <w:color w:val="242A72"/>
                      <w:sz w:val="76"/>
                      <w:szCs w:val="76"/>
                    </w:rPr>
                  </w:pPr>
                </w:p>
              </w:txbxContent>
            </v:textbox>
            <w10:wrap type="square"/>
          </v:shape>
        </w:pict>
      </w:r>
      <w:r w:rsidRPr="00B15BBF">
        <w:rPr>
          <w:noProof/>
          <w:sz w:val="36"/>
          <w:szCs w:val="36"/>
          <w:lang w:val="es-ES"/>
        </w:rPr>
        <w:pict>
          <v:shape id="Cuadro de texto 7" o:spid="_x0000_s1027" type="#_x0000_t202" style="position:absolute;margin-left:-62.95pt;margin-top:312.5pt;width:549pt;height:290.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" filled="f" stroked="f">
            <v:path arrowok="t"/>
            <v:textbox>
              <w:txbxContent>
                <w:p w:rsidR="00AB01C2" w:rsidRPr="00AB01C2" w:rsidRDefault="00AB01C2" w:rsidP="00AB01C2">
                  <w:pPr>
                    <w:jc w:val="both"/>
                    <w:rPr>
                      <w:lang w:val="es-ES"/>
                    </w:rPr>
                  </w:pPr>
                  <w:r w:rsidRPr="00AB01C2">
                    <w:rPr>
                      <w:lang w:val="es-ES"/>
                    </w:rPr>
                    <w:t>Queridos compañeros/as:</w:t>
                  </w:r>
                </w:p>
                <w:p w:rsidR="00AB01C2" w:rsidRPr="00AB01C2" w:rsidRDefault="00AB01C2" w:rsidP="00AB01C2">
                  <w:pPr>
                    <w:jc w:val="both"/>
                    <w:rPr>
                      <w:b/>
                      <w:lang w:val="es-ES"/>
                    </w:rPr>
                  </w:pPr>
                </w:p>
                <w:p w:rsidR="00AB01C2" w:rsidRPr="00AB01C2" w:rsidRDefault="00AB01C2" w:rsidP="00AB01C2">
                  <w:pPr>
                    <w:spacing w:line="276" w:lineRule="auto"/>
                    <w:jc w:val="both"/>
                    <w:rPr>
                      <w:lang w:val="es-ES"/>
                    </w:rPr>
                  </w:pPr>
                  <w:r w:rsidRPr="00AB01C2">
                    <w:rPr>
                      <w:lang w:val="es-ES"/>
                    </w:rPr>
                    <w:t xml:space="preserve">El </w:t>
                  </w:r>
                  <w:r w:rsidRPr="00AB01C2">
                    <w:rPr>
                      <w:b/>
                      <w:lang w:val="es-ES"/>
                    </w:rPr>
                    <w:t>Comité de Información Pública del Área 22 - Catalunya</w:t>
                  </w:r>
                  <w:r w:rsidRPr="00AB01C2">
                    <w:rPr>
                      <w:lang w:val="es-ES"/>
                    </w:rPr>
                    <w:t xml:space="preserve"> tiene el placer de invitaros a asistir a nuestro primer </w:t>
                  </w:r>
                  <w:r w:rsidRPr="00AB01C2">
                    <w:rPr>
                      <w:i/>
                      <w:lang w:val="es-ES"/>
                    </w:rPr>
                    <w:t>Taller de Pasos</w:t>
                  </w:r>
                  <w:r w:rsidRPr="00AB01C2">
                    <w:rPr>
                      <w:lang w:val="es-ES"/>
                    </w:rPr>
                    <w:t xml:space="preserve">,centrado en “Los tres primeros” y que se realizará el próximo </w:t>
                  </w:r>
                  <w:r w:rsidRPr="00AB01C2">
                    <w:rPr>
                      <w:b/>
                      <w:lang w:val="es-ES"/>
                    </w:rPr>
                    <w:t>sábado 25 de Febrero de 2017</w:t>
                  </w:r>
                  <w:r w:rsidRPr="00AB01C2">
                    <w:rPr>
                      <w:lang w:val="es-ES"/>
                    </w:rPr>
                    <w:t xml:space="preserve"> de </w:t>
                  </w:r>
                  <w:r w:rsidRPr="00AB01C2">
                    <w:rPr>
                      <w:b/>
                      <w:lang w:val="es-ES"/>
                    </w:rPr>
                    <w:t xml:space="preserve">16:30 a 19:30 </w:t>
                  </w:r>
                  <w:r w:rsidRPr="00AB01C2">
                    <w:rPr>
                      <w:lang w:val="es-ES"/>
                    </w:rPr>
                    <w:t xml:space="preserve">en el local que sesionan habitualmente c/Pere Gales, nº 1  de </w:t>
                  </w:r>
                  <w:r w:rsidRPr="00AB01C2">
                    <w:rPr>
                      <w:b/>
                      <w:lang w:val="es-ES"/>
                    </w:rPr>
                    <w:t>Salou</w:t>
                  </w:r>
                  <w:r w:rsidRPr="00AB01C2">
                    <w:rPr>
                      <w:lang w:val="es-ES"/>
                    </w:rPr>
                    <w:t>.</w:t>
                  </w:r>
                </w:p>
                <w:p w:rsidR="00AB01C2" w:rsidRPr="00AB01C2" w:rsidRDefault="00AB01C2" w:rsidP="00AB01C2">
                  <w:pPr>
                    <w:spacing w:line="276" w:lineRule="auto"/>
                    <w:jc w:val="both"/>
                    <w:rPr>
                      <w:lang w:val="es-ES"/>
                    </w:rPr>
                  </w:pPr>
                  <w:r w:rsidRPr="00AB01C2">
                    <w:rPr>
                      <w:lang w:val="es-ES"/>
                    </w:rPr>
                    <w:t>Los Pasos constituyen el legado de “Recuperación”. Creemos que será muy útil para todos/as compartir este taller para nuestra recuperación y progreso. Consideramos muy importante el conocimiento y la comprensión de ellos para poder aceptarlos y practicarlos en todas nuestras acciones.</w:t>
                  </w:r>
                </w:p>
                <w:p w:rsidR="00AB01C2" w:rsidRPr="00AB01C2" w:rsidRDefault="00AB01C2" w:rsidP="00AB01C2">
                  <w:pPr>
                    <w:jc w:val="both"/>
                    <w:rPr>
                      <w:lang w:val="es-ES"/>
                    </w:rPr>
                  </w:pPr>
                  <w:r w:rsidRPr="00AB01C2">
                    <w:rPr>
                      <w:lang w:val="es-ES"/>
                    </w:rPr>
                    <w:t>El Taller se hará mediante experiencias de compañeros que por el método de sorteo sean escogidos. Para cada Paso tendremos 40 minutos en el que tres miembros compartirán su experiencia personal de cómo lo están aplicando en sus vidas y luego pasaremos a hacer una ronda de compartires.</w:t>
                  </w:r>
                </w:p>
                <w:p w:rsidR="00AB01C2" w:rsidRPr="00AB01C2" w:rsidRDefault="00AB01C2" w:rsidP="00AB01C2">
                  <w:pPr>
                    <w:spacing w:line="276" w:lineRule="auto"/>
                    <w:jc w:val="both"/>
                    <w:rPr>
                      <w:lang w:val="es-ES"/>
                    </w:rPr>
                  </w:pPr>
                  <w:r w:rsidRPr="00AB01C2">
                    <w:rPr>
                      <w:lang w:val="es-ES"/>
                    </w:rPr>
                    <w:t>Os recordamos que la participación en este Taller es totalmente voluntaria y gratuita, y que sólo es necesario ser miembro de Al-Anon y/o de Alateen.</w:t>
                  </w:r>
                </w:p>
                <w:p w:rsidR="00AB01C2" w:rsidRPr="00AB01C2" w:rsidRDefault="00AB01C2" w:rsidP="00AB01C2">
                  <w:pPr>
                    <w:spacing w:line="360" w:lineRule="auto"/>
                    <w:ind w:right="-569"/>
                    <w:rPr>
                      <w:lang w:val="es-ES"/>
                    </w:rPr>
                  </w:pPr>
                  <w:r w:rsidRPr="00AB01C2">
                    <w:rPr>
                      <w:lang w:val="es-ES"/>
                    </w:rPr>
                    <w:t>Cordialmente,</w:t>
                  </w:r>
                </w:p>
                <w:p w:rsidR="00AB01C2" w:rsidRPr="00AB01C2" w:rsidRDefault="00AB01C2" w:rsidP="00AB01C2">
                  <w:pPr>
                    <w:spacing w:line="360" w:lineRule="auto"/>
                    <w:ind w:right="-569"/>
                    <w:jc w:val="center"/>
                    <w:rPr>
                      <w:b/>
                      <w:lang w:val="es-ES"/>
                    </w:rPr>
                  </w:pPr>
                </w:p>
                <w:p w:rsidR="00AB01C2" w:rsidRPr="00AB01C2" w:rsidRDefault="00AB01C2" w:rsidP="00AB01C2">
                  <w:pPr>
                    <w:spacing w:line="360" w:lineRule="auto"/>
                    <w:ind w:right="-569"/>
                    <w:jc w:val="center"/>
                    <w:rPr>
                      <w:b/>
                      <w:lang w:val="es-ES"/>
                    </w:rPr>
                  </w:pPr>
                  <w:r w:rsidRPr="00AB01C2">
                    <w:rPr>
                      <w:b/>
                      <w:lang w:val="es-ES"/>
                    </w:rPr>
                    <w:t>Con Amor, vuestros servidores del Comité de Información Pública.</w:t>
                  </w:r>
                </w:p>
                <w:p w:rsidR="003149B2" w:rsidRPr="00AB01C2" w:rsidRDefault="003149B2" w:rsidP="00AB01C2">
                  <w:pPr>
                    <w:rPr>
                      <w:szCs w:val="36"/>
                      <w:lang w:val="es-ES"/>
                    </w:rPr>
                  </w:pPr>
                </w:p>
              </w:txbxContent>
            </v:textbox>
            <w10:wrap type="square"/>
          </v:shape>
        </w:pict>
      </w:r>
      <w:r w:rsidRPr="00B15BBF">
        <w:rPr>
          <w:noProof/>
        </w:rPr>
        <w:pict>
          <v:shape id="6 Cuadro de texto" o:spid="_x0000_s1028" type="#_x0000_t202" style="position:absolute;margin-left:39.3pt;margin-top:-31.9pt;width:2in;height:2in;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GlLAIAAGM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" filled="f" stroked="f">
            <v:fill o:detectmouseclick="t"/>
            <v:textbox style="mso-fit-shape-to-text:t">
              <w:txbxContent>
                <w:p w:rsidR="008C3CDF" w:rsidRPr="004A1642" w:rsidRDefault="008C3CDF" w:rsidP="008C3CDF">
                  <w:pPr>
                    <w:jc w:val="center"/>
                    <w:rPr>
                      <w:b/>
                      <w:noProof/>
                      <w:color w:val="7030A0"/>
                      <w:sz w:val="72"/>
                      <w:szCs w:val="72"/>
                      <w:lang w:val="es-ES"/>
                    </w:rPr>
                  </w:pPr>
                  <w:r w:rsidRPr="004A1642">
                    <w:rPr>
                      <w:b/>
                      <w:noProof/>
                      <w:color w:val="7030A0"/>
                      <w:sz w:val="72"/>
                      <w:szCs w:val="72"/>
                      <w:lang w:val="es-ES"/>
                    </w:rPr>
                    <w:t xml:space="preserve">TALLER DE LOS TRES </w:t>
                  </w:r>
                </w:p>
                <w:p w:rsidR="008C3CDF" w:rsidRPr="008C3CDF" w:rsidRDefault="008C3CDF" w:rsidP="008C3CDF">
                  <w:pPr>
                    <w:jc w:val="center"/>
                    <w:rPr>
                      <w:b/>
                      <w:noProof/>
                      <w:color w:val="EEECE1" w:themeColor="background2"/>
                      <w:sz w:val="72"/>
                      <w:szCs w:val="72"/>
                      <w:lang w:val="es-ES"/>
                    </w:rPr>
                  </w:pPr>
                  <w:r w:rsidRPr="004A1642">
                    <w:rPr>
                      <w:b/>
                      <w:noProof/>
                      <w:color w:val="7030A0"/>
                      <w:sz w:val="72"/>
                      <w:szCs w:val="72"/>
                      <w:lang w:val="es-ES"/>
                    </w:rPr>
                    <w:t>PRIMEROS PASOS</w:t>
                  </w:r>
                </w:p>
              </w:txbxContent>
            </v:textbox>
          </v:shape>
        </w:pict>
      </w:r>
      <w:r>
        <w:rPr>
          <w:noProof/>
          <w:lang w:val="es-ES"/>
        </w:rPr>
        <w:pict>
          <v:shape id="Cuadro de texto 3" o:spid="_x0000_s1029" type="#_x0000_t202" style="position:absolute;margin-left:-45pt;margin-top:649.85pt;width:242.9pt;height:57.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" filled="f" stroked="f">
            <v:path arrowok="t"/>
            <v:textbox>
              <w:txbxContent>
                <w:p w:rsidR="008E2B94" w:rsidRPr="008C3CDF" w:rsidRDefault="008E2B94" w:rsidP="008C3CDF">
                  <w:pPr>
                    <w:pStyle w:val="Default"/>
                    <w:jc w:val="center"/>
                    <w:rPr>
                      <w:rFonts w:ascii="Calibri" w:hAnsi="Calibri"/>
                      <w:b/>
                      <w:bCs/>
                      <w:color w:val="auto"/>
                      <w:sz w:val="28"/>
                      <w:szCs w:val="28"/>
                      <w:lang w:val="en-US"/>
                    </w:rPr>
                  </w:pPr>
                  <w:r w:rsidRPr="008C3CDF">
                    <w:rPr>
                      <w:rFonts w:ascii="Calibri" w:hAnsi="Calibri"/>
                      <w:b/>
                      <w:bCs/>
                      <w:color w:val="auto"/>
                      <w:sz w:val="28"/>
                      <w:szCs w:val="28"/>
                      <w:lang w:val="en-US"/>
                    </w:rPr>
                    <w:t>AREA 22 – TARRAGONA</w:t>
                  </w:r>
                </w:p>
                <w:p w:rsidR="008E2B94" w:rsidRPr="008C3CDF" w:rsidRDefault="008E2B94" w:rsidP="008C3CDF">
                  <w:pPr>
                    <w:pStyle w:val="Default"/>
                    <w:jc w:val="center"/>
                    <w:rPr>
                      <w:rFonts w:ascii="Calibri" w:hAnsi="Calibri"/>
                      <w:b/>
                      <w:bCs/>
                      <w:color w:val="auto"/>
                      <w:sz w:val="28"/>
                      <w:szCs w:val="28"/>
                      <w:lang w:val="en-US"/>
                    </w:rPr>
                  </w:pPr>
                  <w:proofErr w:type="spellStart"/>
                  <w:proofErr w:type="gramStart"/>
                  <w:r w:rsidRPr="008C3CDF">
                    <w:rPr>
                      <w:rFonts w:ascii="Calibri" w:hAnsi="Calibri"/>
                      <w:b/>
                      <w:bCs/>
                      <w:color w:val="auto"/>
                      <w:sz w:val="28"/>
                      <w:szCs w:val="28"/>
                      <w:lang w:val="en-US"/>
                    </w:rPr>
                    <w:t>Telf</w:t>
                  </w:r>
                  <w:proofErr w:type="spellEnd"/>
                  <w:r w:rsidRPr="008C3CDF">
                    <w:rPr>
                      <w:rFonts w:ascii="Calibri" w:hAnsi="Calibri"/>
                      <w:b/>
                      <w:bCs/>
                      <w:color w:val="auto"/>
                      <w:sz w:val="28"/>
                      <w:szCs w:val="28"/>
                      <w:lang w:val="en-US"/>
                    </w:rPr>
                    <w:t>.</w:t>
                  </w:r>
                  <w:proofErr w:type="gramEnd"/>
                  <w:r w:rsidRPr="008C3CDF">
                    <w:rPr>
                      <w:rFonts w:ascii="Calibri" w:hAnsi="Calibri"/>
                      <w:b/>
                      <w:bCs/>
                      <w:color w:val="auto"/>
                      <w:sz w:val="28"/>
                      <w:szCs w:val="28"/>
                      <w:lang w:val="en-US"/>
                    </w:rPr>
                    <w:t xml:space="preserve"> 608 782 996</w:t>
                  </w:r>
                </w:p>
                <w:p w:rsidR="008E2B94" w:rsidRPr="008C3CDF" w:rsidRDefault="00B15BBF" w:rsidP="008C3CDF">
                  <w:pPr>
                    <w:pStyle w:val="Default"/>
                    <w:jc w:val="center"/>
                    <w:rPr>
                      <w:color w:val="auto"/>
                      <w:sz w:val="28"/>
                      <w:szCs w:val="28"/>
                      <w:lang w:val="en-US"/>
                    </w:rPr>
                  </w:pPr>
                  <w:hyperlink r:id="rId4" w:history="1">
                    <w:r w:rsidR="008E2B94" w:rsidRPr="008C3CDF">
                      <w:rPr>
                        <w:rStyle w:val="Hipervnculo"/>
                        <w:rFonts w:ascii="Arial" w:hAnsi="Arial" w:cs="Arial"/>
                        <w:sz w:val="19"/>
                        <w:szCs w:val="19"/>
                        <w:shd w:val="clear" w:color="auto" w:fill="FFFFFF"/>
                        <w:lang w:val="en-US"/>
                      </w:rPr>
                      <w:t>ip.area22@gmail.com</w:t>
                    </w:r>
                  </w:hyperlink>
                </w:p>
              </w:txbxContent>
            </v:textbox>
            <w10:wrap type="square"/>
          </v:shape>
        </w:pict>
      </w:r>
      <w:r w:rsidR="008C3CDF">
        <w:rPr>
          <w:rFonts w:hint="eastAsia"/>
          <w:noProof/>
          <w:lang w:val="es-ES"/>
        </w:rPr>
        <w:drawing>
          <wp:anchor distT="0" distB="0" distL="114300" distR="114300" simplePos="0" relativeHeight="251668480" behindDoc="0" locked="0" layoutInCell="1" allowOverlap="1">
            <wp:simplePos x="0" y="0"/>
            <wp:positionH relativeFrom="column">
              <wp:posOffset>2400300</wp:posOffset>
            </wp:positionH>
            <wp:positionV relativeFrom="paragraph">
              <wp:posOffset>8249920</wp:posOffset>
            </wp:positionV>
            <wp:extent cx="3401060" cy="775335"/>
            <wp:effectExtent l="0" t="0" r="889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Anon.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1060" cy="77533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8C3CDF">
        <w:rPr>
          <w:rFonts w:hint="eastAsia"/>
          <w:noProof/>
          <w:lang w:val="es-ES"/>
        </w:rPr>
        <w:drawing>
          <wp:anchor distT="0" distB="0" distL="114300" distR="114300" simplePos="0" relativeHeight="251658240" behindDoc="1" locked="0" layoutInCell="1" allowOverlap="1">
            <wp:simplePos x="0" y="0"/>
            <wp:positionH relativeFrom="column">
              <wp:posOffset>-1263015</wp:posOffset>
            </wp:positionH>
            <wp:positionV relativeFrom="paragraph">
              <wp:posOffset>-981075</wp:posOffset>
            </wp:positionV>
            <wp:extent cx="7778115" cy="11601450"/>
            <wp:effectExtent l="19050" t="19050" r="1333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o-Al-Anon-fons.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115" cy="11601450"/>
                    </a:xfrm>
                    <a:prstGeom prst="rect">
                      <a:avLst/>
                    </a:prstGeom>
                    <a:ln w="19050">
                      <a:solidFill>
                        <a:schemeClr val="tx1"/>
                      </a:solid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149B2">
        <w:rPr>
          <w:lang w:val="es-ES_tradnl"/>
        </w:rPr>
        <w:softHyphen/>
      </w:r>
      <w:bookmarkStart w:id="0" w:name="_GoBack"/>
      <w:bookmarkEnd w:id="0"/>
    </w:p>
    <w:sectPr w:rsidR="00F16069" w:rsidRPr="003149B2" w:rsidSect="00F1606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haparral Pro">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57E3"/>
    <w:rsid w:val="00051691"/>
    <w:rsid w:val="001010C4"/>
    <w:rsid w:val="00240402"/>
    <w:rsid w:val="002A46B4"/>
    <w:rsid w:val="003149B2"/>
    <w:rsid w:val="00316490"/>
    <w:rsid w:val="003D56CE"/>
    <w:rsid w:val="004A1642"/>
    <w:rsid w:val="005F4B86"/>
    <w:rsid w:val="00674FF2"/>
    <w:rsid w:val="006A1327"/>
    <w:rsid w:val="006B719D"/>
    <w:rsid w:val="006D7CEF"/>
    <w:rsid w:val="008C3CDF"/>
    <w:rsid w:val="008E2B94"/>
    <w:rsid w:val="00925E7E"/>
    <w:rsid w:val="00932D76"/>
    <w:rsid w:val="00947298"/>
    <w:rsid w:val="00985EF3"/>
    <w:rsid w:val="009A1AC4"/>
    <w:rsid w:val="009C0D7B"/>
    <w:rsid w:val="00AB01C2"/>
    <w:rsid w:val="00B15BBF"/>
    <w:rsid w:val="00B669F1"/>
    <w:rsid w:val="00D15866"/>
    <w:rsid w:val="00EB6C4D"/>
    <w:rsid w:val="00EF57E3"/>
    <w:rsid w:val="00F160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7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57E3"/>
    <w:rPr>
      <w:rFonts w:ascii="Lucida Grande" w:hAnsi="Lucida Grande" w:cs="Lucida Grande"/>
      <w:sz w:val="18"/>
      <w:szCs w:val="18"/>
    </w:rPr>
  </w:style>
  <w:style w:type="paragraph" w:customStyle="1" w:styleId="Prrafobsico">
    <w:name w:val="[Párrafo básico]"/>
    <w:basedOn w:val="Normal"/>
    <w:uiPriority w:val="99"/>
    <w:rsid w:val="003149B2"/>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Default">
    <w:name w:val="Default"/>
    <w:rsid w:val="008E2B94"/>
    <w:pPr>
      <w:autoSpaceDE w:val="0"/>
      <w:autoSpaceDN w:val="0"/>
      <w:adjustRightInd w:val="0"/>
    </w:pPr>
    <w:rPr>
      <w:rFonts w:ascii="Times New Roman" w:eastAsiaTheme="minorHAnsi" w:hAnsi="Times New Roman" w:cs="Times New Roman"/>
      <w:color w:val="000000"/>
      <w:lang w:val="es-ES" w:eastAsia="en-US"/>
    </w:rPr>
  </w:style>
  <w:style w:type="character" w:styleId="Hipervnculo">
    <w:name w:val="Hyperlink"/>
    <w:rsid w:val="008E2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7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57E3"/>
    <w:rPr>
      <w:rFonts w:ascii="Lucida Grande" w:hAnsi="Lucida Grande" w:cs="Lucida Grande"/>
      <w:sz w:val="18"/>
      <w:szCs w:val="18"/>
    </w:rPr>
  </w:style>
  <w:style w:type="paragraph" w:customStyle="1" w:styleId="Prrafobsico">
    <w:name w:val="[Párrafo básico]"/>
    <w:basedOn w:val="Normal"/>
    <w:uiPriority w:val="99"/>
    <w:rsid w:val="003149B2"/>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Default">
    <w:name w:val="Default"/>
    <w:rsid w:val="008E2B94"/>
    <w:pPr>
      <w:autoSpaceDE w:val="0"/>
      <w:autoSpaceDN w:val="0"/>
      <w:adjustRightInd w:val="0"/>
    </w:pPr>
    <w:rPr>
      <w:rFonts w:ascii="Times New Roman" w:eastAsiaTheme="minorHAnsi" w:hAnsi="Times New Roman" w:cs="Times New Roman"/>
      <w:color w:val="000000"/>
      <w:lang w:val="es-ES" w:eastAsia="en-US"/>
    </w:rPr>
  </w:style>
  <w:style w:type="character" w:styleId="Hipervnculo">
    <w:name w:val="Hyperlink"/>
    <w:rsid w:val="008E2B94"/>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hyperlink" Target="mailto:ip.area2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usuario</cp:lastModifiedBy>
  <cp:revision>2</cp:revision>
  <dcterms:created xsi:type="dcterms:W3CDTF">2017-02-02T14:43:00Z</dcterms:created>
  <dcterms:modified xsi:type="dcterms:W3CDTF">2017-02-02T14:43:00Z</dcterms:modified>
</cp:coreProperties>
</file>